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A5" w:rsidRPr="007F03A5" w:rsidRDefault="007F03A5" w:rsidP="007F03A5">
      <w:pPr>
        <w:spacing w:after="0" w:line="240" w:lineRule="auto"/>
        <w:rPr>
          <w:rFonts w:eastAsia="Times New Roman" w:cs="Times New Roman"/>
          <w:lang w:eastAsia="ru-RU"/>
        </w:rPr>
      </w:pPr>
      <w:proofErr w:type="spellStart"/>
      <w:r w:rsidRPr="007F03A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Autel</w:t>
      </w:r>
      <w:proofErr w:type="spellEnd"/>
      <w:r w:rsidRPr="007F03A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ADAS MA600 — инновационный портативный калибровочный стенд для сервисного обслуживания систем помощи водителю.</w:t>
      </w:r>
      <w:r w:rsidRPr="007F03A5">
        <w:rPr>
          <w:rFonts w:ascii="Arial" w:eastAsia="Times New Roman" w:hAnsi="Arial" w:cs="Arial"/>
          <w:color w:val="333333"/>
          <w:lang w:eastAsia="ru-RU"/>
        </w:rPr>
        <w:br/>
      </w:r>
    </w:p>
    <w:p w:rsidR="007F03A5" w:rsidRPr="007F03A5" w:rsidRDefault="007F03A5" w:rsidP="007F03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7F03A5">
        <w:rPr>
          <w:rFonts w:ascii="Arial" w:eastAsia="Times New Roman" w:hAnsi="Arial" w:cs="Arial"/>
          <w:color w:val="333333"/>
          <w:lang w:eastAsia="ru-RU"/>
        </w:rPr>
        <w:t>Autel</w:t>
      </w:r>
      <w:proofErr w:type="spellEnd"/>
      <w:r w:rsidRPr="007F03A5">
        <w:rPr>
          <w:rFonts w:ascii="Arial" w:eastAsia="Times New Roman" w:hAnsi="Arial" w:cs="Arial"/>
          <w:color w:val="333333"/>
          <w:lang w:eastAsia="ru-RU"/>
        </w:rPr>
        <w:t xml:space="preserve"> ADAS MA600 — компактное устройство. Его специально разработали для центров установки автостекол и автосервисов, которые занимаются кузовным ремонтом. Калибровочная рама легко разбирается на 3 части, что дает возможность осуществлять сервисные операции для передних камер на выезде. Время подготовки устройства к работе — не более 30 секунд. Сервис ADAS с инновационным стендом MA600 выходит на более высокий уровень. Вы приобретете уникальное преимущество калибровки систем ADAS в любых условиях. Лазерная система позиционирования позволяет добиваться беспрецедентной точности в установке калибровочн</w:t>
      </w:r>
      <w:bookmarkStart w:id="0" w:name="_GoBack"/>
      <w:bookmarkEnd w:id="0"/>
      <w:r w:rsidRPr="007F03A5">
        <w:rPr>
          <w:rFonts w:ascii="Arial" w:eastAsia="Times New Roman" w:hAnsi="Arial" w:cs="Arial"/>
          <w:color w:val="333333"/>
          <w:lang w:eastAsia="ru-RU"/>
        </w:rPr>
        <w:t>ых мишеней, чего нет у аналогов, которые используют градуированные ковры.</w:t>
      </w:r>
    </w:p>
    <w:p w:rsidR="007F03A5" w:rsidRPr="007F03A5" w:rsidRDefault="007F03A5" w:rsidP="007F03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 xml:space="preserve">Программное обеспечение, которое установлено на </w:t>
      </w:r>
      <w:proofErr w:type="gramStart"/>
      <w:r w:rsidRPr="007F03A5">
        <w:rPr>
          <w:rFonts w:ascii="Arial" w:eastAsia="Times New Roman" w:hAnsi="Arial" w:cs="Arial"/>
          <w:color w:val="333333"/>
          <w:lang w:eastAsia="ru-RU"/>
        </w:rPr>
        <w:t>диагностическом</w:t>
      </w:r>
      <w:proofErr w:type="gramEnd"/>
      <w:r w:rsidRPr="007F03A5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F03A5">
        <w:rPr>
          <w:rFonts w:ascii="Arial" w:eastAsia="Times New Roman" w:hAnsi="Arial" w:cs="Arial"/>
          <w:color w:val="333333"/>
          <w:lang w:eastAsia="ru-RU"/>
        </w:rPr>
        <w:t>автосканере</w:t>
      </w:r>
      <w:proofErr w:type="spellEnd"/>
      <w:r w:rsidRPr="007F03A5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F03A5">
        <w:rPr>
          <w:rFonts w:ascii="Arial" w:eastAsia="Times New Roman" w:hAnsi="Arial" w:cs="Arial"/>
          <w:color w:val="333333"/>
          <w:lang w:eastAsia="ru-RU"/>
        </w:rPr>
        <w:t>MaxiSys</w:t>
      </w:r>
      <w:proofErr w:type="spellEnd"/>
      <w:r w:rsidRPr="007F03A5">
        <w:rPr>
          <w:rFonts w:ascii="Arial" w:eastAsia="Times New Roman" w:hAnsi="Arial" w:cs="Arial"/>
          <w:color w:val="333333"/>
          <w:lang w:eastAsia="ru-RU"/>
        </w:rPr>
        <w:t xml:space="preserve">, поддерживает как функции по калибровке и настройке систем ADAS, так и полнофункциональную диагностику, что позволяет расширить возможности сервиса по обслуживанию и ремонту легковых транспортных средств. Регулярные обновления </w:t>
      </w:r>
      <w:proofErr w:type="gramStart"/>
      <w:r w:rsidRPr="007F03A5">
        <w:rPr>
          <w:rFonts w:ascii="Arial" w:eastAsia="Times New Roman" w:hAnsi="Arial" w:cs="Arial"/>
          <w:color w:val="333333"/>
          <w:lang w:eastAsia="ru-RU"/>
        </w:rPr>
        <w:t>ПО расширяют</w:t>
      </w:r>
      <w:proofErr w:type="gramEnd"/>
      <w:r w:rsidRPr="007F03A5">
        <w:rPr>
          <w:rFonts w:ascii="Arial" w:eastAsia="Times New Roman" w:hAnsi="Arial" w:cs="Arial"/>
          <w:color w:val="333333"/>
          <w:lang w:eastAsia="ru-RU"/>
        </w:rPr>
        <w:t xml:space="preserve"> охват систем и поддерживаемых транспортных средств.</w:t>
      </w:r>
    </w:p>
    <w:p w:rsidR="007F03A5" w:rsidRPr="007F03A5" w:rsidRDefault="007F03A5" w:rsidP="007F03A5">
      <w:pPr>
        <w:spacing w:after="0" w:line="240" w:lineRule="auto"/>
        <w:rPr>
          <w:rFonts w:eastAsia="Times New Roman" w:cs="Times New Roman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Отличительные особенности:</w:t>
      </w:r>
    </w:p>
    <w:p w:rsidR="007F03A5" w:rsidRPr="007F03A5" w:rsidRDefault="007F03A5" w:rsidP="007F0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Инновационная система лазерного позиционирования позволяет установить стенд с максимальной точностью (до миллиметра).</w:t>
      </w:r>
    </w:p>
    <w:p w:rsidR="007F03A5" w:rsidRPr="007F03A5" w:rsidRDefault="007F03A5" w:rsidP="007F0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Складная конструкция обеспечивает уникальное удобство транспортировки оборудования — сборка и разборка не займут больше 1 минуты.</w:t>
      </w:r>
    </w:p>
    <w:p w:rsidR="007F03A5" w:rsidRPr="007F03A5" w:rsidRDefault="007F03A5" w:rsidP="007F0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Модульная система позволяет докупать необходимые инструменты и мишени для обслуживания более 40 марок транспортных средств.</w:t>
      </w:r>
    </w:p>
    <w:p w:rsidR="007F03A5" w:rsidRPr="007F03A5" w:rsidRDefault="007F03A5" w:rsidP="007F0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Основание стенда оборудовано колесами. Благодаря этому он легко перемещается и устанавливается на разных поверхностях.</w:t>
      </w:r>
    </w:p>
    <w:p w:rsidR="007F03A5" w:rsidRPr="007F03A5" w:rsidRDefault="007F03A5" w:rsidP="007F0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b/>
          <w:bCs/>
          <w:color w:val="333333"/>
          <w:lang w:eastAsia="ru-RU"/>
        </w:rPr>
        <w:t>Функциональные особенности:</w:t>
      </w:r>
    </w:p>
    <w:p w:rsidR="007F03A5" w:rsidRPr="007F03A5" w:rsidRDefault="007F03A5" w:rsidP="007F0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Точность калибровочных процедур за счет системы лазерного позиционирования оборудования.</w:t>
      </w:r>
    </w:p>
    <w:p w:rsidR="007F03A5" w:rsidRPr="007F03A5" w:rsidRDefault="007F03A5" w:rsidP="007F0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Регулярное обновление ПО OEM-уровня.</w:t>
      </w:r>
    </w:p>
    <w:p w:rsidR="007F03A5" w:rsidRPr="007F03A5" w:rsidRDefault="007F03A5" w:rsidP="007F0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Пошаговые графические инструкции и рекомендации по эксплуатации на русском языке.</w:t>
      </w:r>
    </w:p>
    <w:p w:rsidR="007F03A5" w:rsidRPr="007F03A5" w:rsidRDefault="007F03A5" w:rsidP="007F0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Отчеты о состоянии систем до и после проведения калибровочных процедур.</w:t>
      </w:r>
    </w:p>
    <w:p w:rsidR="007F03A5" w:rsidRPr="007F03A5" w:rsidRDefault="007F03A5" w:rsidP="007F0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Наиболее широкое на сегодняшний день покрытие по маркам транспортных средств.</w:t>
      </w:r>
    </w:p>
    <w:p w:rsidR="007F03A5" w:rsidRPr="007F03A5" w:rsidRDefault="007F03A5" w:rsidP="007F0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Приобретение дополнительных мишеней дает возможность работать с более широким перечнем систем, включая AVM и RCW.</w:t>
      </w:r>
    </w:p>
    <w:p w:rsidR="007F03A5" w:rsidRPr="007F03A5" w:rsidRDefault="007F03A5" w:rsidP="007F03A5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lastRenderedPageBreak/>
        <w:t>Поддержка калибровки систем:</w:t>
      </w:r>
    </w:p>
    <w:p w:rsidR="007F03A5" w:rsidRPr="007F03A5" w:rsidRDefault="007F03A5" w:rsidP="007F0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Ассистент удержания в полосе движения.</w:t>
      </w:r>
    </w:p>
    <w:p w:rsidR="007F03A5" w:rsidRPr="007F03A5" w:rsidRDefault="007F03A5" w:rsidP="007F0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Ассистент распознавания дорожных знаков.</w:t>
      </w:r>
    </w:p>
    <w:p w:rsidR="007F03A5" w:rsidRPr="007F03A5" w:rsidRDefault="007F03A5" w:rsidP="007F0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Ассистент распознавания пешеходов.</w:t>
      </w:r>
    </w:p>
    <w:p w:rsidR="007F03A5" w:rsidRPr="007F03A5" w:rsidRDefault="007F03A5" w:rsidP="007F0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Ассистент контроля усталости водителя.</w:t>
      </w:r>
    </w:p>
    <w:p w:rsidR="007F03A5" w:rsidRPr="007F03A5" w:rsidRDefault="007F03A5" w:rsidP="007F0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Ассистент управления дальним светом.</w:t>
      </w:r>
    </w:p>
    <w:p w:rsidR="007F03A5" w:rsidRDefault="007F03A5" w:rsidP="00ED43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F03A5">
        <w:rPr>
          <w:rFonts w:ascii="Arial" w:eastAsia="Times New Roman" w:hAnsi="Arial" w:cs="Arial"/>
          <w:color w:val="333333"/>
          <w:lang w:eastAsia="ru-RU"/>
        </w:rPr>
        <w:t>Есть и другие системы, работа которых основана на показаниях камеры, установленной на лобовом стекле.</w:t>
      </w:r>
    </w:p>
    <w:p w:rsidR="00ED43BC" w:rsidRPr="00ED43BC" w:rsidRDefault="00ED43BC" w:rsidP="00ED43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7F03A5" w:rsidRDefault="007F03A5">
      <w:pPr>
        <w:rPr>
          <w:rFonts w:ascii="Arial" w:hAnsi="Arial" w:cs="Arial"/>
          <w:b/>
        </w:rPr>
      </w:pPr>
      <w:r w:rsidRPr="007F03A5">
        <w:rPr>
          <w:rFonts w:ascii="Arial" w:hAnsi="Arial" w:cs="Arial"/>
          <w:b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Габариты</w:t>
            </w:r>
          </w:p>
        </w:tc>
        <w:tc>
          <w:tcPr>
            <w:tcW w:w="5141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2 510 мм x 714 мм x 1480-2105 мм</w:t>
            </w:r>
          </w:p>
        </w:tc>
      </w:tr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Вес калибровочной рамы</w:t>
            </w:r>
          </w:p>
        </w:tc>
        <w:tc>
          <w:tcPr>
            <w:tcW w:w="5141" w:type="dxa"/>
          </w:tcPr>
          <w:p w:rsidR="007F03A5" w:rsidRPr="007F03A5" w:rsidRDefault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74,5 кг</w:t>
            </w:r>
          </w:p>
        </w:tc>
      </w:tr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Габариты панели шаблонов</w:t>
            </w:r>
          </w:p>
        </w:tc>
        <w:tc>
          <w:tcPr>
            <w:tcW w:w="5141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1 360 мм х 960 мм</w:t>
            </w:r>
          </w:p>
        </w:tc>
      </w:tr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Длина перекладины</w:t>
            </w:r>
          </w:p>
        </w:tc>
        <w:tc>
          <w:tcPr>
            <w:tcW w:w="5141" w:type="dxa"/>
          </w:tcPr>
          <w:p w:rsidR="007F03A5" w:rsidRPr="007F03A5" w:rsidRDefault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2 510 мм</w:t>
            </w:r>
          </w:p>
        </w:tc>
      </w:tr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Диапазон смещения перекладины по высоте (мин/макс)</w:t>
            </w:r>
          </w:p>
        </w:tc>
        <w:tc>
          <w:tcPr>
            <w:tcW w:w="5141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350 мм / 950 мм</w:t>
            </w:r>
          </w:p>
        </w:tc>
      </w:tr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Диапазон смещения панели шаблонов по высоте (мин/макс)</w:t>
            </w:r>
          </w:p>
        </w:tc>
        <w:tc>
          <w:tcPr>
            <w:tcW w:w="5141" w:type="dxa"/>
          </w:tcPr>
          <w:p w:rsidR="007F03A5" w:rsidRPr="007F03A5" w:rsidRDefault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1 000 мм / 1 600 мм</w:t>
            </w:r>
          </w:p>
        </w:tc>
      </w:tr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Мощность</w:t>
            </w:r>
          </w:p>
        </w:tc>
        <w:tc>
          <w:tcPr>
            <w:tcW w:w="5141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24</w:t>
            </w:r>
            <w:proofErr w:type="gramStart"/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, 3 А</w:t>
            </w:r>
          </w:p>
        </w:tc>
      </w:tr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Мощность лазера</w:t>
            </w:r>
          </w:p>
        </w:tc>
        <w:tc>
          <w:tcPr>
            <w:tcW w:w="5141" w:type="dxa"/>
          </w:tcPr>
          <w:p w:rsidR="007F03A5" w:rsidRPr="007F03A5" w:rsidRDefault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3</w:t>
            </w:r>
            <w:proofErr w:type="gramStart"/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, 25 мА</w:t>
            </w:r>
          </w:p>
        </w:tc>
      </w:tr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Тип батареи лазера</w:t>
            </w:r>
          </w:p>
        </w:tc>
        <w:tc>
          <w:tcPr>
            <w:tcW w:w="5141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АА, 2 х 1,5</w:t>
            </w:r>
            <w:proofErr w:type="gramStart"/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В</w:t>
            </w:r>
            <w:proofErr w:type="gramEnd"/>
          </w:p>
        </w:tc>
      </w:tr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Рабочая температура</w:t>
            </w:r>
          </w:p>
        </w:tc>
        <w:tc>
          <w:tcPr>
            <w:tcW w:w="5141" w:type="dxa"/>
          </w:tcPr>
          <w:p w:rsidR="007F03A5" w:rsidRPr="007F03A5" w:rsidRDefault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от 0 °C до 50 °C</w:t>
            </w:r>
          </w:p>
        </w:tc>
      </w:tr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Температура хранения</w:t>
            </w:r>
          </w:p>
        </w:tc>
        <w:tc>
          <w:tcPr>
            <w:tcW w:w="5141" w:type="dxa"/>
          </w:tcPr>
          <w:p w:rsidR="007F03A5" w:rsidRPr="007F03A5" w:rsidRDefault="007F03A5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от -20 °C до 60 °C</w:t>
            </w:r>
          </w:p>
        </w:tc>
      </w:tr>
      <w:tr w:rsidR="007F03A5" w:rsidTr="007F03A5">
        <w:tc>
          <w:tcPr>
            <w:tcW w:w="5140" w:type="dxa"/>
          </w:tcPr>
          <w:p w:rsidR="007F03A5" w:rsidRPr="007F03A5" w:rsidRDefault="007F03A5" w:rsidP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Класс лазера</w:t>
            </w:r>
          </w:p>
        </w:tc>
        <w:tc>
          <w:tcPr>
            <w:tcW w:w="5141" w:type="dxa"/>
          </w:tcPr>
          <w:p w:rsidR="007F03A5" w:rsidRPr="007F03A5" w:rsidRDefault="007F03A5" w:rsidP="007F03A5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F03A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класс 2</w:t>
            </w:r>
          </w:p>
        </w:tc>
      </w:tr>
      <w:tr w:rsidR="007F03A5" w:rsidTr="007F03A5">
        <w:tc>
          <w:tcPr>
            <w:tcW w:w="5140" w:type="dxa"/>
          </w:tcPr>
          <w:p w:rsidR="007F03A5" w:rsidRPr="007F03A5" w:rsidRDefault="0086599B" w:rsidP="0086599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86599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Сертификация</w:t>
            </w:r>
          </w:p>
        </w:tc>
        <w:tc>
          <w:tcPr>
            <w:tcW w:w="5141" w:type="dxa"/>
          </w:tcPr>
          <w:p w:rsidR="007F03A5" w:rsidRPr="007F03A5" w:rsidRDefault="0086599B" w:rsidP="007F03A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86599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CE, FCC, </w:t>
            </w:r>
            <w:proofErr w:type="spellStart"/>
            <w:r w:rsidRPr="0086599B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RoHS</w:t>
            </w:r>
            <w:proofErr w:type="spellEnd"/>
          </w:p>
        </w:tc>
      </w:tr>
    </w:tbl>
    <w:p w:rsidR="007F03A5" w:rsidRPr="007F03A5" w:rsidRDefault="007F03A5">
      <w:pPr>
        <w:rPr>
          <w:rFonts w:ascii="Arial" w:hAnsi="Arial" w:cs="Arial"/>
          <w:b/>
        </w:rPr>
      </w:pPr>
    </w:p>
    <w:sectPr w:rsidR="007F03A5" w:rsidRPr="007F03A5" w:rsidSect="007F03A5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B2B"/>
    <w:multiLevelType w:val="multilevel"/>
    <w:tmpl w:val="DF6A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14F42"/>
    <w:multiLevelType w:val="multilevel"/>
    <w:tmpl w:val="D724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31EDB"/>
    <w:multiLevelType w:val="multilevel"/>
    <w:tmpl w:val="EB4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E5"/>
    <w:rsid w:val="001D119C"/>
    <w:rsid w:val="002E5CCD"/>
    <w:rsid w:val="00542315"/>
    <w:rsid w:val="007F03A5"/>
    <w:rsid w:val="007F62E5"/>
    <w:rsid w:val="0086599B"/>
    <w:rsid w:val="00E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3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3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69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435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719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756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877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979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170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213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492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587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2061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2124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3</cp:revision>
  <dcterms:created xsi:type="dcterms:W3CDTF">2023-05-04T03:51:00Z</dcterms:created>
  <dcterms:modified xsi:type="dcterms:W3CDTF">2023-05-04T04:07:00Z</dcterms:modified>
</cp:coreProperties>
</file>