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b/>
          <w:sz w:val="24"/>
        </w:rPr>
        <w:t xml:space="preserve">Технические характеристики</w:t>
      </w:r>
      <w:r>
        <w:rPr>
          <w:rFonts w:ascii="Liberation Sans Narrow" w:hAnsi="Liberation Sans Narrow" w:cs="Liberation Sans Narrow" w:eastAsia="Liberation Sans Narrow"/>
          <w:sz w:val="24"/>
        </w:rPr>
        <w:t xml:space="preserve">: </w:t>
      </w:r>
      <w:r>
        <w:rPr>
          <w:rFonts w:ascii="Liberation Sans Narrow" w:hAnsi="Liberation Sans Narrow" w:cs="Liberation Sans Narrow" w:eastAsia="Liberation Sans Narrow"/>
          <w:sz w:val="24"/>
          <w:highlight w:val="none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Операционная система: Android 7.0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Диагностический адаптер: MaxiVCI 200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Экран: </w:t>
        <w:tab/>
        <w:t xml:space="preserve">8-Inch Touchscreen 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TFT-LCD ASAHI GLASS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Разрешение экрана: 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1920 x 1200 DPI/TFT-LCD ASAHI GLASS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DPI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Емкость аккумулятор:</w:t>
        <w:tab/>
        <w:t xml:space="preserve">11600mAh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Тип аккумулятора: 3.7 V lithium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Процессор: 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2.3GHz + 1.7GHz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, Samsung Exynos 8-Core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Встроенная память: 128GB SSD 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Оперативная память: 4</w:t>
      </w:r>
      <w:r/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GB RAM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Расширение памяти: SD Card до 32 GB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Камера: 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16MP Rear / 5MP Front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Беспроводная связь: Wi-Fi, 2.4 GHz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Входное напряжение: 8 V до 30V DC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333333"/>
          <w:sz w:val="24"/>
          <w:highlight w:val="white"/>
        </w:rPr>
        <w:t xml:space="preserve">Энергопотребление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: 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150 mA @ 12 V DC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Температура использования:</w:t>
        <w:tab/>
        <w:t xml:space="preserve">0 to50°C(32 to122°F)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Температура хранения: –10 to 60°C (14 to 140°F)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Габариты адаптера: 89.89 mm (3.53″) x 46.78 mm (1.84″) x 21 mm (0.82″)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Вес диагностического адаптера: 70.7 гр. 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Потребляемая мощность: 5 W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ind w:left="0" w:right="0" w:firstLine="0"/>
        <w:spacing w:before="0" w:after="160" w:line="235" w:lineRule="atLeast"/>
        <w:rPr>
          <w:rFonts w:ascii="Liberation Sans Narrow" w:hAnsi="Liberation Sans Narrow" w:cs="Liberation Sans Narrow" w:eastAsia="Liberation Sans Narr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Поддерживаемые протоколы: ISO 9142-2, ISO 14230-2, ISO 15765-4, K-Line, L-Line, Flashing Code, SAE-J1850 VPW, SAE-J1850 PWM, CAN ISO 11898, High speed, Middle speed, Low speed and Single wire CAN, GM UART, UART Echo Byte Protocol, Honda Diag-H Protocol, TP</w:t>
      </w:r>
      <w:r>
        <w:rPr>
          <w:rFonts w:ascii="Liberation Sans Narrow" w:hAnsi="Liberation Sans Narrow" w:cs="Liberation Sans Narrow" w:eastAsia="Liberation Sans Narrow"/>
          <w:color w:val="000000"/>
          <w:sz w:val="24"/>
        </w:rPr>
        <w:t xml:space="preserve"> 2.0, TP 1.6, SAE J1939, SAE J1708, Fault-Tolerant CAN</w:t>
      </w:r>
      <w:r>
        <w:rPr>
          <w:rFonts w:ascii="Liberation Sans Narrow" w:hAnsi="Liberation Sans Narrow" w:cs="Liberation Sans Narrow" w:eastAsia="Liberation Sans Narrow"/>
          <w:sz w:val="24"/>
        </w:rPr>
      </w:r>
      <w:r/>
    </w:p>
    <w:p>
      <w:pPr>
        <w:rPr>
          <w:rFonts w:ascii="Liberation Sans Narrow" w:hAnsi="Liberation Sans Narrow" w:cs="Liberation Sans Narrow" w:eastAsia="Liberation Sans Narrow"/>
          <w:highlight w:val="none"/>
        </w:rPr>
      </w:pPr>
      <w:r>
        <w:rPr>
          <w:rFonts w:ascii="Liberation Sans Narrow" w:hAnsi="Liberation Sans Narrow" w:cs="Liberation Sans Narrow" w:eastAsia="Liberation Sans Narrow"/>
          <w:sz w:val="24"/>
          <w:highlight w:val="none"/>
        </w:rPr>
      </w:r>
      <w:r>
        <w:rPr>
          <w:rFonts w:ascii="Liberation Sans Narrow" w:hAnsi="Liberation Sans Narrow" w:cs="Liberation Sans Narrow" w:eastAsia="Liberation Sans Narrow"/>
          <w:sz w:val="24"/>
          <w:highlight w:val="non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panose1 w:val="020B06060202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Denis Danilin</cp:lastModifiedBy>
  <cp:revision>1</cp:revision>
  <dcterms:modified xsi:type="dcterms:W3CDTF">2022-04-27T14:49:11Z</dcterms:modified>
</cp:coreProperties>
</file>