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44" w:rsidRPr="003E1E44" w:rsidRDefault="003E1E44" w:rsidP="003E1E44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proofErr w:type="spellStart"/>
      <w:r w:rsidRPr="003E1E4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Launch</w:t>
      </w:r>
      <w:proofErr w:type="spellEnd"/>
      <w:r w:rsidRPr="003E1E4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TLT-240SBA - </w:t>
      </w:r>
      <w:proofErr w:type="spellStart"/>
      <w:r w:rsidRPr="003E1E4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двухстоечный</w:t>
      </w:r>
      <w:proofErr w:type="spellEnd"/>
      <w:r w:rsidRPr="003E1E4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 xml:space="preserve"> электрогидравлический подъемник, имеющий нижнюю синхронизацию и симметричное расположение стоек.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Нижняя синхронизация обеспечивает совместимость с любыми типами помещения (без ограничений по высоте потолка).</w:t>
      </w:r>
    </w:p>
    <w:p w:rsidR="003E1E44" w:rsidRPr="003E1E44" w:rsidRDefault="003E1E44" w:rsidP="003E1E44">
      <w:pPr>
        <w:shd w:val="clear" w:color="auto" w:fill="FFFFFF"/>
        <w:spacing w:after="0" w:line="240" w:lineRule="auto"/>
        <w:outlineLvl w:val="1"/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</w:pPr>
      <w:r w:rsidRPr="003E1E44">
        <w:rPr>
          <w:rFonts w:ascii="MyriadProCond" w:eastAsia="Times New Roman" w:hAnsi="MyriadProCond" w:cs="Times New Roman"/>
          <w:b/>
          <w:bCs/>
          <w:color w:val="333333"/>
          <w:sz w:val="33"/>
          <w:szCs w:val="33"/>
          <w:lang w:eastAsia="ru-RU"/>
        </w:rPr>
        <w:t>Особенности подъемника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Надежность и долговечность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отличают увеличенные габариты стойки, опорной платформы, а также толщина металла профиля стойки (6 мм). Подъемник </w:t>
      </w:r>
      <w:proofErr w:type="spell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Launch</w:t>
      </w:r>
      <w:proofErr w:type="spell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с нормированной грузоподъемностью 3.5 тонны превосходит по своей надежности большинство других подъемников с заявленной грузоподъемностью 4 тонны.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конструкция гидроцилиндра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Уплотнительные и направляющие манжеты гидроцилиндра - составная конструкция </w:t>
      </w:r>
      <w:proofErr w:type="spell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проставок</w:t>
      </w:r>
      <w:proofErr w:type="spell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уплотнений, отличающихся высоким ресурсом (вместо одной стандартной манжеты у аналогов).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и удобство эксплуатации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Лапы подъемника оборудованы рамками безопасности, что исключает вероятность их падения на ноги мастера.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дверей автомобиля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Каретки укомплектованы специальными резиновыми накладками без острых краев по всей высоте, что эффективно защищает двери автомобиля клиента.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подвижных механизмов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 стойках имеются металлические кожухи, которые защитят механика от контакта с подвижными частями цилиндров и цепей и, одновременно, не допустят проникновения грязи и посторонних предметов в механизм подъемника.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Надежные тросы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Стальные тросы отличаются большим диаметра (9 мм) с препятствующим коррозии гальваническим покрытием.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Защита элементов конструкции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Электр</w:t>
      </w:r>
      <w:proofErr w:type="gram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о-</w:t>
      </w:r>
      <w:proofErr w:type="gram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и гидравлическая проводка размещены в штатных внутренних защитных металлических коробах, препятствующих любым типам повреждений.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шкивы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Более длительный срок службы тросов обеспечивается увеличенным диаметром и шириной шкивов (20 x 115 мм).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Безопасность гидравлической системы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Гидравлическая система оборудована парашютными клапанами, препятствующими быстрому выходу масла из цилиндров и быстрому опусканию автомобиля при возникновении механических повреждений гидросистемы.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Дополнительные концевые выключатели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Подъемник оборудован 2 концевыми выключателями. Верхний ограничивает ход цилиндра и предотвращает работу гидростанции «в упор», что продлевает период службы и исключает возможность повреждения манжет, а нижний предупреждает о постановке транспортного средства на землю.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Увеличенные габариты колонны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Усиленные стойки и габариты опорной платформы придают подъемнику абсолютную жесткость и снижают нагрузку на фундамент.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Двойной защитный трап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Трап синхронизации оборудован дополнительным нижним защитным коробом, плотно входящим в пазы опор стоек и обеспечивающим дополнительную защиту тросов и магистрали гидравлики, а также электропроводки.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Усиленная каретка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Усиленный профиль каретки обеспечивает равномерное распределение нагрузки и придает жесткость опорной системе лап.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Регулируемый винтовой подхват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Винтовые опоры позволяют плавно регулировать подхват автомобиля (на расстоянии от 110 мм от пола).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Универсальность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Поддерживается работа со всеми популярными типами транспорта, от малолитражных машин А-класса до микроавтобусов. По умолчанию устройство снабжено 2 парами 2-секционных лап с диапазоном длины 800—1200 мм.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Надежная система стопоров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Система стопоров удерживает положение каретки во время работы с транспортным средством и автоматически страхует его в ходе подъема. Разблокировка осуществляется установленными на стойках электромагнитами.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Автоматизация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Подъемник укомплектован удобным пультом управления с розеткой 220В (класс защиты IP54). Пульт поддерживает ручной и автоматический режимы работы, а также аварийную индикацию. Автоматизированная система управления стопорами дает возможность взаимодействия с подъемником простым нажатием кнопок «Вверх» или «Вниз», исключая потребность ручной дезактивации стопоров: система самостоятельно активирует или деактивирует стопорные механизмы и контролирует работу крайних положений по </w:t>
      </w:r>
      <w:proofErr w:type="spell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концевикам</w:t>
      </w:r>
      <w:proofErr w:type="spell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Интеллектуальное управление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необходимости спуска система приподнимает каретки, снимает их со стопоров и, удерживая стопора, опускает транспортное средство на уровень 20 см от пола, после чего выдает звуковое предупреждение о близости постановки авто и кареток на пол. При возникновении аварийной ситуации достаточно отпустить кнопку, и стопора активируются. Доступен и полностью ручной режим управления движением каретки и стопорами.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Удобное расположение гидростанции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Насос и бак расположены вверху колонны и не мешают операциям с автомобилем. Механизм ручного аварийного спуска дает возможность оперативного и безопасного спуска транспортного средства даже при отключении электричества.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Автоматические концевые выключатели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gram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Нижний</w:t>
      </w:r>
      <w:proofErr w:type="gram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</w:t>
      </w:r>
      <w:proofErr w:type="spell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предохраняет, напоминая о требованиях пространства под опускаемым транспортным средством, начиная с расстояния 200мм от пола. Верхний автоматический </w:t>
      </w:r>
      <w:proofErr w:type="spell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концевик</w:t>
      </w:r>
      <w:proofErr w:type="spell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предотвращает работу гидростанции «в упор», продлевая период службы и возможность повреждения манжет.</w:t>
      </w:r>
    </w:p>
    <w:p w:rsidR="003E1E44" w:rsidRPr="003E1E44" w:rsidRDefault="003E1E44" w:rsidP="003E1E4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Точность сборки и легкость обслуживания</w:t>
      </w:r>
    </w:p>
    <w:p w:rsidR="003E1E44" w:rsidRPr="003E1E44" w:rsidRDefault="003E1E44" w:rsidP="003E1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Выверенные резьбовые отверстия проходят повторную очистку после цикла покраски;</w:t>
      </w:r>
    </w:p>
    <w:p w:rsidR="003E1E44" w:rsidRPr="003E1E44" w:rsidRDefault="003E1E44" w:rsidP="003E1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Геометрически точное производство всех элементов, включая защитные кожухи синхронизационного трапа;</w:t>
      </w:r>
    </w:p>
    <w:p w:rsidR="003E1E44" w:rsidRPr="003E1E44" w:rsidRDefault="003E1E44" w:rsidP="003E1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 комплекте весь необходимый крепеж для сборки, включая анкеры и металлические </w:t>
      </w:r>
      <w:proofErr w:type="spellStart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проставочные</w:t>
      </w:r>
      <w:proofErr w:type="spellEnd"/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пластины для нивелировки стоек;</w:t>
      </w:r>
    </w:p>
    <w:p w:rsidR="003E1E44" w:rsidRPr="003E1E44" w:rsidRDefault="003E1E44" w:rsidP="003E1E4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3E1E4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Направляющие пластины каретки произведены из высокопрочного полиамида, а сама каретка имеет разборную конструкцию, упрощающую профилактическое обслуживание.</w:t>
      </w:r>
    </w:p>
    <w:p w:rsidR="00090EFC" w:rsidRPr="003E1E44" w:rsidRDefault="003E1E44">
      <w:pPr>
        <w:rPr>
          <w:rFonts w:ascii="Arial" w:hAnsi="Arial" w:cs="Arial"/>
        </w:rPr>
      </w:pPr>
      <w:r w:rsidRPr="003E1E44">
        <w:rPr>
          <w:rFonts w:ascii="Arial" w:hAnsi="Arial" w:cs="Arial"/>
        </w:rPr>
        <w:t>Комплектация:</w:t>
      </w:r>
      <w:bookmarkStart w:id="0" w:name="_GoBack"/>
      <w:bookmarkEnd w:id="0"/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ведущая - 1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Стойка подъемника ведомая - 1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Гидростанция - 1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Двойной трап - 1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Двухсекционные лапы - 4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Троса синхронизации - 2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Комплект защиты стоек (резиновая накладка + металлическая пластина) - 2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Комплект крепежа и фитингов – 1 комплект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Электропроводка и гидравлические </w:t>
      </w:r>
      <w:proofErr w:type="gramStart"/>
      <w:r w:rsidRPr="003E1E44">
        <w:rPr>
          <w:rFonts w:eastAsia="Times New Roman" w:cs="Times New Roman"/>
          <w:sz w:val="24"/>
          <w:szCs w:val="24"/>
          <w:lang w:eastAsia="ru-RU"/>
        </w:rPr>
        <w:t>шланги</w:t>
      </w:r>
      <w:proofErr w:type="gramEnd"/>
      <w:r w:rsidRPr="003E1E44">
        <w:rPr>
          <w:rFonts w:eastAsia="Times New Roman" w:cs="Times New Roman"/>
          <w:sz w:val="24"/>
          <w:szCs w:val="24"/>
          <w:lang w:eastAsia="ru-RU"/>
        </w:rPr>
        <w:t xml:space="preserve"> и фитинги – 1 комплект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Электромагнитная система управления стопорами - 4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Защитный кожух электромагнита стопора - 4 шт.</w:t>
      </w:r>
    </w:p>
    <w:p w:rsidR="003E1E44" w:rsidRPr="003E1E44" w:rsidRDefault="003E1E44" w:rsidP="003E1E4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Пульт управления - 1 шт.</w:t>
      </w:r>
    </w:p>
    <w:p w:rsidR="003E1E44" w:rsidRDefault="003E1E44" w:rsidP="003E1E44">
      <w:r w:rsidRPr="003E1E44">
        <w:rPr>
          <w:rFonts w:eastAsia="Times New Roman" w:hAnsi="Symbol" w:cs="Times New Roman"/>
          <w:sz w:val="24"/>
          <w:szCs w:val="24"/>
          <w:lang w:eastAsia="ru-RU"/>
        </w:rPr>
        <w:t></w:t>
      </w:r>
      <w:r w:rsidRPr="003E1E44">
        <w:rPr>
          <w:rFonts w:eastAsia="Times New Roman" w:cs="Times New Roman"/>
          <w:sz w:val="24"/>
          <w:szCs w:val="24"/>
          <w:lang w:eastAsia="ru-RU"/>
        </w:rPr>
        <w:t xml:space="preserve">  Комплект концевых выключателей - 2 шт.</w:t>
      </w:r>
    </w:p>
    <w:sectPr w:rsidR="003E1E44" w:rsidSect="003E1E4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ProCon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420FF"/>
    <w:multiLevelType w:val="multilevel"/>
    <w:tmpl w:val="22CC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3"/>
    <w:rsid w:val="001D119C"/>
    <w:rsid w:val="002E5CCD"/>
    <w:rsid w:val="003E1E44"/>
    <w:rsid w:val="00542315"/>
    <w:rsid w:val="00B6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E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E4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1E4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1E44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E1E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2023-05-19T09:15:00Z</dcterms:created>
  <dcterms:modified xsi:type="dcterms:W3CDTF">2023-05-19T09:17:00Z</dcterms:modified>
</cp:coreProperties>
</file>