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C" w:rsidRPr="00535A54" w:rsidRDefault="00535A54">
      <w:pPr>
        <w:rPr>
          <w:rFonts w:ascii="Arial" w:hAnsi="Arial" w:cs="Arial"/>
          <w:b/>
        </w:rPr>
      </w:pPr>
      <w:r w:rsidRPr="00535A54">
        <w:rPr>
          <w:rFonts w:ascii="Arial" w:hAnsi="Arial" w:cs="Arial"/>
          <w:b/>
        </w:rPr>
        <w:t>Краткое описание:</w:t>
      </w:r>
    </w:p>
    <w:p w:rsidR="00535A54" w:rsidRPr="00535A54" w:rsidRDefault="00535A5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proofErr w:type="gram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Профессиональный</w:t>
      </w:r>
      <w:proofErr w:type="gram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автосканер</w:t>
      </w:r>
      <w:proofErr w:type="spell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MaxiSys</w:t>
      </w:r>
      <w:proofErr w:type="spell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MS906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Pro</w:t>
      </w:r>
      <w:proofErr w:type="spell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-TS - новое поколение прибора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MaxiSys</w:t>
      </w:r>
      <w:proofErr w:type="spell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MS906TS. </w:t>
      </w:r>
      <w:proofErr w:type="gramStart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>Разработан</w:t>
      </w:r>
      <w:proofErr w:type="gramEnd"/>
      <w:r w:rsidRPr="00535A5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для использования на профессиональных постах диагностики. С поддержкой функций программирования датчиков TPMS.</w:t>
      </w:r>
    </w:p>
    <w:p w:rsidR="00535A54" w:rsidRPr="00535A54" w:rsidRDefault="00535A5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535A54" w:rsidRPr="00535A54" w:rsidRDefault="00535A54" w:rsidP="00535A54">
      <w:pPr>
        <w:rPr>
          <w:rFonts w:ascii="Arial" w:hAnsi="Arial" w:cs="Arial"/>
          <w:b/>
        </w:rPr>
      </w:pPr>
      <w:r w:rsidRPr="00535A54">
        <w:rPr>
          <w:rFonts w:ascii="Arial" w:hAnsi="Arial" w:cs="Arial"/>
          <w:b/>
        </w:rPr>
        <w:t>Полное описание</w:t>
      </w:r>
      <w:r w:rsidRPr="00535A54">
        <w:rPr>
          <w:rFonts w:ascii="Arial" w:hAnsi="Arial" w:cs="Arial"/>
          <w:b/>
        </w:rPr>
        <w:t xml:space="preserve">: 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proofErr w:type="gramStart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Для</w:t>
      </w:r>
      <w:proofErr w:type="gramEnd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 xml:space="preserve"> каких СТО подходит:</w:t>
      </w:r>
    </w:p>
    <w:p w:rsidR="00535A54" w:rsidRPr="00535A54" w:rsidRDefault="00535A54" w:rsidP="00535A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Для частных мастерских и СТО, специализированных на диагностических работах.</w:t>
      </w:r>
    </w:p>
    <w:p w:rsidR="00535A54" w:rsidRPr="00535A54" w:rsidRDefault="00535A54" w:rsidP="00535A5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Для независимых и сетевых СТО, оказывающих услуги по диагностике электронных систем автомобилей.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Для каких специалистов подходит: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1. Для диагностов.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2. Для автоэлектриков.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 xml:space="preserve">Функциональные особенности </w:t>
      </w:r>
      <w:proofErr w:type="spellStart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MaxiSys</w:t>
      </w:r>
      <w:proofErr w:type="spellEnd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 xml:space="preserve"> MS906 </w:t>
      </w:r>
      <w:proofErr w:type="spellStart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Pro</w:t>
      </w:r>
      <w:proofErr w:type="spellEnd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 xml:space="preserve"> и отличия от MS906BT:</w:t>
      </w:r>
    </w:p>
    <w:p w:rsidR="00535A54" w:rsidRPr="00535A54" w:rsidRDefault="00535A54" w:rsidP="00535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На 30% производительнее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MaxiSys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MS906TS.</w:t>
      </w:r>
    </w:p>
    <w:p w:rsidR="00535A54" w:rsidRPr="00535A54" w:rsidRDefault="00535A54" w:rsidP="00535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Поддержка диагностики автомобилей с протоколами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DoIP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>, CAN FD.</w:t>
      </w:r>
    </w:p>
    <w:p w:rsidR="00535A54" w:rsidRPr="00535A54" w:rsidRDefault="00535A54" w:rsidP="00535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535A54">
        <w:rPr>
          <w:rFonts w:ascii="Arial" w:hAnsi="Arial" w:cs="Arial"/>
          <w:color w:val="333333"/>
          <w:sz w:val="32"/>
          <w:szCs w:val="32"/>
        </w:rPr>
        <w:t>Доступ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к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системам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Security Gateway (Hyundai, Kia, Renault, Nissan, Dacia, Fiat, Chrysler).</w:t>
      </w:r>
    </w:p>
    <w:p w:rsidR="00535A54" w:rsidRPr="00535A54" w:rsidRDefault="00535A54" w:rsidP="00535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сохранения и восстановления кодировочных данных ECU.</w:t>
      </w:r>
    </w:p>
    <w:p w:rsidR="00535A54" w:rsidRPr="00535A54" w:rsidRDefault="00535A54" w:rsidP="00535A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Удаленный помощник REMOTE EXPERT.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 xml:space="preserve">Функции </w:t>
      </w:r>
      <w:proofErr w:type="spellStart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автосканера</w:t>
      </w:r>
      <w:proofErr w:type="spellEnd"/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: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Типы поддерживаемых систем и транспортных средств: легковые автомобили и малый коммерческий транспорт.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Кол-во поддерживаемых марок: 97 марок. </w:t>
      </w:r>
      <w:hyperlink r:id="rId6" w:history="1">
        <w:r w:rsidRPr="00535A54">
          <w:rPr>
            <w:rStyle w:val="a4"/>
            <w:rFonts w:ascii="Arial" w:hAnsi="Arial" w:cs="Arial"/>
            <w:color w:val="00679A"/>
            <w:sz w:val="32"/>
            <w:szCs w:val="32"/>
            <w:u w:val="none"/>
          </w:rPr>
          <w:t>Таблица применяемости</w:t>
        </w:r>
      </w:hyperlink>
      <w:r w:rsidRPr="00535A54">
        <w:rPr>
          <w:rFonts w:ascii="Arial" w:hAnsi="Arial" w:cs="Arial"/>
          <w:color w:val="333333"/>
          <w:sz w:val="32"/>
          <w:szCs w:val="32"/>
        </w:rPr>
        <w:t>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lastRenderedPageBreak/>
        <w:t xml:space="preserve">Функции базовой диагностики систем (ошибки, параметры, активации, </w:t>
      </w:r>
      <w:proofErr w:type="gramStart"/>
      <w:r w:rsidRPr="00535A54">
        <w:rPr>
          <w:rFonts w:ascii="Arial" w:hAnsi="Arial" w:cs="Arial"/>
          <w:color w:val="333333"/>
          <w:sz w:val="32"/>
          <w:szCs w:val="32"/>
        </w:rPr>
        <w:t>тест-блоки</w:t>
      </w:r>
      <w:proofErr w:type="gramEnd"/>
      <w:r w:rsidRPr="00535A54">
        <w:rPr>
          <w:rFonts w:ascii="Arial" w:hAnsi="Arial" w:cs="Arial"/>
          <w:color w:val="333333"/>
          <w:sz w:val="32"/>
          <w:szCs w:val="32"/>
        </w:rPr>
        <w:t>, адаптации).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активации исполнительных механизмов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Специальные и сервисные функции.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диагностики и обслуживания систем энергообеспечения BAS (BT506) (опция).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Поддержка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DoIP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и FDCAN.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535A54">
        <w:rPr>
          <w:rFonts w:ascii="Arial" w:hAnsi="Arial" w:cs="Arial"/>
          <w:color w:val="333333"/>
          <w:sz w:val="32"/>
          <w:szCs w:val="32"/>
        </w:rPr>
        <w:t>Поддержка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функций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SECURE GATEWAY ACCESS.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  <w:lang w:val="en-US"/>
        </w:rPr>
      </w:pPr>
      <w:r w:rsidRPr="00535A54">
        <w:rPr>
          <w:rFonts w:ascii="Arial" w:hAnsi="Arial" w:cs="Arial"/>
          <w:color w:val="333333"/>
          <w:sz w:val="32"/>
          <w:szCs w:val="32"/>
        </w:rPr>
        <w:t>Расширенные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функции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работы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</w:t>
      </w:r>
      <w:r w:rsidRPr="00535A54">
        <w:rPr>
          <w:rFonts w:ascii="Arial" w:hAnsi="Arial" w:cs="Arial"/>
          <w:color w:val="333333"/>
          <w:sz w:val="32"/>
          <w:szCs w:val="32"/>
        </w:rPr>
        <w:t>с</w:t>
      </w:r>
      <w:r w:rsidRPr="00535A54">
        <w:rPr>
          <w:rFonts w:ascii="Arial" w:hAnsi="Arial" w:cs="Arial"/>
          <w:color w:val="333333"/>
          <w:sz w:val="32"/>
          <w:szCs w:val="32"/>
          <w:lang w:val="en-US"/>
        </w:rPr>
        <w:t xml:space="preserve"> ECU (Code cloud backup, Backup/Restore vehicle individual coding data, Backup/Restore Software Calibration Number (SCN)).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Функции настройки автомобиля под пользователя (настройки BCM,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Cheat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coding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(BMW) и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Retrofit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(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Mercedes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>)). 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REMOTE EXPERT.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диагностики и программирования датчиков TPMS.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осциллографа (опция).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Функции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видеоэндоскопа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(опция).</w:t>
      </w:r>
    </w:p>
    <w:p w:rsidR="00535A54" w:rsidRPr="00535A54" w:rsidRDefault="00535A54" w:rsidP="00535A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Функции калибровки ADAS (при наличии калибровочной рамы).</w:t>
      </w:r>
    </w:p>
    <w:p w:rsidR="00535A54" w:rsidRPr="007148FA" w:rsidRDefault="00535A54" w:rsidP="00535A54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33333"/>
          <w:sz w:val="26"/>
          <w:szCs w:val="26"/>
        </w:rPr>
      </w:pPr>
    </w:p>
    <w:p w:rsidR="00535A54" w:rsidRDefault="00535A54" w:rsidP="00535A5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35A5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Технические характеристики планшета</w:t>
      </w:r>
    </w:p>
    <w:p w:rsidR="007148FA" w:rsidRPr="007148FA" w:rsidRDefault="007148FA" w:rsidP="00535A5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10349" w:type="dxa"/>
        <w:jc w:val="center"/>
        <w:tblInd w:w="8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942"/>
        <w:gridCol w:w="3030"/>
      </w:tblGrid>
      <w:tr w:rsidR="00535A54" w:rsidRPr="00535A54" w:rsidTr="00535A54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Конфигурация планшета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MS906BT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 xml:space="preserve">MS906 </w:t>
            </w:r>
            <w:proofErr w:type="spellStart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Pro</w:t>
            </w:r>
            <w:proofErr w:type="spellEnd"/>
          </w:p>
        </w:tc>
      </w:tr>
      <w:tr w:rsidR="00535A54" w:rsidRPr="00535A54" w:rsidTr="00535A54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Процессор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 xml:space="preserve">Samsung </w:t>
            </w:r>
            <w:proofErr w:type="spellStart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Exynos</w:t>
            </w:r>
            <w:proofErr w:type="spellEnd"/>
          </w:p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1.3 GHz +1.7 GHz</w:t>
            </w:r>
          </w:p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HEXA - CORE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Qualcomm 660</w:t>
            </w:r>
          </w:p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2.3 GHz + 1.7 GHz</w:t>
            </w:r>
          </w:p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val="en-US" w:eastAsia="ru-RU"/>
              </w:rPr>
              <w:t>OCTA - CORE</w:t>
            </w:r>
          </w:p>
        </w:tc>
      </w:tr>
      <w:tr w:rsidR="00535A54" w:rsidRPr="00535A54" w:rsidTr="00535A54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Объем памяти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64 GB SSD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128 GB SDD</w:t>
            </w:r>
          </w:p>
        </w:tc>
      </w:tr>
      <w:tr w:rsidR="00535A54" w:rsidRPr="00535A54" w:rsidTr="00535A54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Оперативная память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2 GB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4 GB</w:t>
            </w:r>
          </w:p>
        </w:tc>
      </w:tr>
      <w:tr w:rsidR="00535A54" w:rsidRPr="00535A54" w:rsidTr="00535A54">
        <w:trPr>
          <w:jc w:val="center"/>
        </w:trPr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Время краткого теста</w:t>
            </w:r>
          </w:p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 xml:space="preserve">на </w:t>
            </w:r>
            <w:proofErr w:type="spellStart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Mercedes</w:t>
            </w:r>
            <w:proofErr w:type="spellEnd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Benz</w:t>
            </w:r>
            <w:proofErr w:type="spellEnd"/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 xml:space="preserve"> E212 (49 систем)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ind w:firstLine="156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3 МИН 23 СЕК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A54" w:rsidRPr="00535A54" w:rsidRDefault="00535A54" w:rsidP="00535A5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</w:pPr>
            <w:r w:rsidRPr="00535A54">
              <w:rPr>
                <w:rFonts w:ascii="MyriadProRegular" w:eastAsia="Times New Roman" w:hAnsi="MyriadProRegular" w:cs="Times New Roman"/>
                <w:color w:val="333333"/>
                <w:sz w:val="32"/>
                <w:szCs w:val="32"/>
                <w:lang w:eastAsia="ru-RU"/>
              </w:rPr>
              <w:t>2 МИН 55 СЕК</w:t>
            </w:r>
          </w:p>
        </w:tc>
      </w:tr>
    </w:tbl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lastRenderedPageBreak/>
        <w:t>Обновления и онлайн доступы: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3 года бесплатных обновлений и доступ к онлайн – функциям (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Autel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CLOUD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BackUP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Remote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Expert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,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Autel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Report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>).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Опциональные подписки:</w:t>
      </w:r>
    </w:p>
    <w:p w:rsidR="00535A54" w:rsidRPr="00535A54" w:rsidRDefault="00535A54" w:rsidP="00535A5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SGW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Chrysler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\ FIAT.</w:t>
      </w:r>
      <w:bookmarkStart w:id="0" w:name="_GoBack"/>
      <w:bookmarkEnd w:id="0"/>
    </w:p>
    <w:p w:rsidR="00535A54" w:rsidRPr="00535A54" w:rsidRDefault="00535A54" w:rsidP="00535A5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 xml:space="preserve">SGW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Renault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\ NISSAN \ DACIA.</w:t>
      </w:r>
    </w:p>
    <w:p w:rsidR="00535A54" w:rsidRPr="00535A54" w:rsidRDefault="00535A54" w:rsidP="00535A5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HaynesPro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Electronics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FULL.</w:t>
      </w:r>
    </w:p>
    <w:p w:rsidR="00535A54" w:rsidRPr="00535A54" w:rsidRDefault="00535A54" w:rsidP="00535A5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535A54">
        <w:rPr>
          <w:rFonts w:ascii="Arial" w:hAnsi="Arial" w:cs="Arial"/>
          <w:color w:val="333333"/>
          <w:sz w:val="32"/>
          <w:szCs w:val="32"/>
        </w:rPr>
        <w:t>HaynesPro</w:t>
      </w:r>
      <w:proofErr w:type="spellEnd"/>
      <w:r w:rsidRPr="00535A54">
        <w:rPr>
          <w:rFonts w:ascii="Arial" w:hAnsi="Arial" w:cs="Arial"/>
          <w:color w:val="333333"/>
          <w:sz w:val="32"/>
          <w:szCs w:val="32"/>
        </w:rPr>
        <w:t xml:space="preserve"> SMART.</w:t>
      </w:r>
    </w:p>
    <w:p w:rsidR="00535A54" w:rsidRPr="00535A54" w:rsidRDefault="00535A54" w:rsidP="00535A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Обучение:</w:t>
      </w:r>
    </w:p>
    <w:p w:rsidR="00535A54" w:rsidRPr="00535A54" w:rsidRDefault="00535A54" w:rsidP="00535A5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Офлайн обучение в технической лаборатории.</w:t>
      </w:r>
    </w:p>
    <w:p w:rsidR="00535A54" w:rsidRPr="00535A54" w:rsidRDefault="00535A54" w:rsidP="00535A5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  <w:r w:rsidRPr="00535A54">
        <w:rPr>
          <w:rFonts w:ascii="Arial" w:hAnsi="Arial" w:cs="Arial"/>
          <w:color w:val="333333"/>
          <w:sz w:val="32"/>
          <w:szCs w:val="32"/>
        </w:rPr>
        <w:t>Удаленное онлайн обучение для всех пользователей.</w:t>
      </w:r>
    </w:p>
    <w:p w:rsidR="00535A54" w:rsidRPr="00535A54" w:rsidRDefault="00535A54">
      <w:pPr>
        <w:rPr>
          <w:rFonts w:ascii="Arial" w:hAnsi="Arial" w:cs="Arial"/>
        </w:rPr>
      </w:pPr>
    </w:p>
    <w:sectPr w:rsidR="00535A54" w:rsidRPr="00535A54" w:rsidSect="00535A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ED6"/>
    <w:multiLevelType w:val="multilevel"/>
    <w:tmpl w:val="A58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49AF"/>
    <w:multiLevelType w:val="multilevel"/>
    <w:tmpl w:val="E01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07C8"/>
    <w:multiLevelType w:val="multilevel"/>
    <w:tmpl w:val="54DA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77D35"/>
    <w:multiLevelType w:val="multilevel"/>
    <w:tmpl w:val="6D5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E7355"/>
    <w:multiLevelType w:val="multilevel"/>
    <w:tmpl w:val="BCA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63022"/>
    <w:multiLevelType w:val="multilevel"/>
    <w:tmpl w:val="894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D119C"/>
    <w:rsid w:val="002E5CCD"/>
    <w:rsid w:val="00535A54"/>
    <w:rsid w:val="00542315"/>
    <w:rsid w:val="007148FA"/>
    <w:rsid w:val="009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A5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A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5A54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3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A5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A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5A54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3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el.com/vehicle-coverage/coverag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5</cp:revision>
  <dcterms:created xsi:type="dcterms:W3CDTF">2023-05-02T10:15:00Z</dcterms:created>
  <dcterms:modified xsi:type="dcterms:W3CDTF">2023-05-02T10:23:00Z</dcterms:modified>
</cp:coreProperties>
</file>